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CF7" w:rsidRPr="00003600" w:rsidRDefault="00003600" w:rsidP="000036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3600">
        <w:rPr>
          <w:rFonts w:ascii="Times New Roman" w:hAnsi="Times New Roman" w:cs="Times New Roman"/>
          <w:b/>
          <w:sz w:val="28"/>
          <w:szCs w:val="28"/>
        </w:rPr>
        <w:t>Социально-функциональный анализ жилой ячейки.</w:t>
      </w:r>
    </w:p>
    <w:p w:rsidR="00003600" w:rsidRPr="00003600" w:rsidRDefault="00003600">
      <w:pPr>
        <w:rPr>
          <w:rFonts w:ascii="Times New Roman" w:hAnsi="Times New Roman" w:cs="Times New Roman"/>
          <w:sz w:val="28"/>
          <w:szCs w:val="28"/>
        </w:rPr>
      </w:pPr>
    </w:p>
    <w:p w:rsidR="00003600" w:rsidRPr="00003600" w:rsidRDefault="00003600">
      <w:pPr>
        <w:rPr>
          <w:rFonts w:ascii="Times New Roman" w:hAnsi="Times New Roman" w:cs="Times New Roman"/>
          <w:sz w:val="28"/>
          <w:szCs w:val="28"/>
        </w:rPr>
      </w:pPr>
      <w:r w:rsidRPr="00003600">
        <w:rPr>
          <w:rFonts w:ascii="Times New Roman" w:hAnsi="Times New Roman" w:cs="Times New Roman"/>
          <w:sz w:val="28"/>
          <w:szCs w:val="28"/>
        </w:rPr>
        <w:t xml:space="preserve">На примере хорошо известной студенту планировочной структуры жилой </w:t>
      </w:r>
      <w:proofErr w:type="gramStart"/>
      <w:r w:rsidRPr="00003600">
        <w:rPr>
          <w:rFonts w:ascii="Times New Roman" w:hAnsi="Times New Roman" w:cs="Times New Roman"/>
          <w:sz w:val="28"/>
          <w:szCs w:val="28"/>
        </w:rPr>
        <w:t>ячейки,  провести</w:t>
      </w:r>
      <w:proofErr w:type="gramEnd"/>
      <w:r w:rsidRPr="00003600">
        <w:rPr>
          <w:rFonts w:ascii="Times New Roman" w:hAnsi="Times New Roman" w:cs="Times New Roman"/>
          <w:sz w:val="28"/>
          <w:szCs w:val="28"/>
        </w:rPr>
        <w:t xml:space="preserve">  ее социально-функциональный анализ.</w:t>
      </w:r>
    </w:p>
    <w:p w:rsidR="00003600" w:rsidRDefault="00003600" w:rsidP="0000360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03600">
        <w:rPr>
          <w:rFonts w:ascii="Times New Roman" w:hAnsi="Times New Roman" w:cs="Times New Roman"/>
          <w:sz w:val="28"/>
          <w:szCs w:val="28"/>
        </w:rPr>
        <w:t>Определить тип, структуру и демографический состав проживающей в рассматриваемой жилой ячейке семьи.</w:t>
      </w:r>
    </w:p>
    <w:p w:rsidR="00003600" w:rsidRPr="00003600" w:rsidRDefault="00003600" w:rsidP="0000360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Указать планировочные элементы данной жилой ячейки.</w:t>
      </w:r>
    </w:p>
    <w:p w:rsidR="00003600" w:rsidRDefault="00003600" w:rsidP="0000360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03600">
        <w:rPr>
          <w:rFonts w:ascii="Times New Roman" w:hAnsi="Times New Roman" w:cs="Times New Roman"/>
          <w:sz w:val="28"/>
          <w:szCs w:val="28"/>
        </w:rPr>
        <w:t>Проанализировать функциональную структуру жилой ячейки. (</w:t>
      </w:r>
      <w:r>
        <w:rPr>
          <w:rFonts w:ascii="Times New Roman" w:hAnsi="Times New Roman" w:cs="Times New Roman"/>
          <w:sz w:val="28"/>
          <w:szCs w:val="28"/>
        </w:rPr>
        <w:t xml:space="preserve">выделить функциональные зоны с учетом </w:t>
      </w:r>
      <w:proofErr w:type="gramStart"/>
      <w:r>
        <w:rPr>
          <w:rFonts w:ascii="Times New Roman" w:hAnsi="Times New Roman" w:cs="Times New Roman"/>
          <w:sz w:val="28"/>
          <w:szCs w:val="28"/>
        </w:rPr>
        <w:t>двух-частного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трех-частного зонирования</w:t>
      </w:r>
      <w:r w:rsidRPr="00003600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657DE" w:rsidRDefault="003657DE" w:rsidP="003657D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Представить с</w:t>
      </w:r>
      <w:r w:rsidRPr="003657DE">
        <w:rPr>
          <w:rFonts w:ascii="Times New Roman" w:hAnsi="Times New Roman" w:cs="Times New Roman"/>
          <w:sz w:val="28"/>
          <w:szCs w:val="28"/>
        </w:rPr>
        <w:t>хем</w:t>
      </w:r>
      <w:r>
        <w:rPr>
          <w:rFonts w:ascii="Times New Roman" w:hAnsi="Times New Roman" w:cs="Times New Roman"/>
          <w:sz w:val="28"/>
          <w:szCs w:val="28"/>
        </w:rPr>
        <w:t xml:space="preserve">у </w:t>
      </w:r>
      <w:r w:rsidRPr="003657DE">
        <w:rPr>
          <w:rFonts w:ascii="Times New Roman" w:hAnsi="Times New Roman" w:cs="Times New Roman"/>
          <w:sz w:val="28"/>
          <w:szCs w:val="28"/>
        </w:rPr>
        <w:t>построения пространства в жилой ячейке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3600" w:rsidRDefault="003657DE" w:rsidP="0000360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Выявить положительные и отрицательные качества рассматриваемого планировочного решения.</w:t>
      </w:r>
    </w:p>
    <w:p w:rsidR="003657DE" w:rsidRDefault="003657DE" w:rsidP="003657D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Предложить вариант перепланировки или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перефункционирования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жилого пространства с учетом </w:t>
      </w:r>
      <w:r w:rsidRPr="003657DE">
        <w:rPr>
          <w:rFonts w:ascii="Times New Roman" w:hAnsi="Times New Roman" w:cs="Times New Roman"/>
          <w:sz w:val="28"/>
          <w:szCs w:val="28"/>
        </w:rPr>
        <w:t>тип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3657DE">
        <w:rPr>
          <w:rFonts w:ascii="Times New Roman" w:hAnsi="Times New Roman" w:cs="Times New Roman"/>
          <w:sz w:val="28"/>
          <w:szCs w:val="28"/>
        </w:rPr>
        <w:t>, структур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3657DE">
        <w:rPr>
          <w:rFonts w:ascii="Times New Roman" w:hAnsi="Times New Roman" w:cs="Times New Roman"/>
          <w:sz w:val="28"/>
          <w:szCs w:val="28"/>
        </w:rPr>
        <w:t xml:space="preserve"> и демографическ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3657DE">
        <w:rPr>
          <w:rFonts w:ascii="Times New Roman" w:hAnsi="Times New Roman" w:cs="Times New Roman"/>
          <w:sz w:val="28"/>
          <w:szCs w:val="28"/>
        </w:rPr>
        <w:t xml:space="preserve"> состав проживающей в рассматриваемой жилой ячейке семьи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</w:p>
    <w:p w:rsid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</w:p>
    <w:p w:rsid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</w:p>
    <w:p w:rsid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</w:p>
    <w:p w:rsid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</w:p>
    <w:p w:rsid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</w:p>
    <w:p w:rsid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</w:p>
    <w:p w:rsid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</w:p>
    <w:p w:rsid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</w:p>
    <w:p w:rsid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</w:p>
    <w:p w:rsid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</w:p>
    <w:p w:rsid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</w:p>
    <w:p w:rsid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</w:p>
    <w:p w:rsid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</w:p>
    <w:p w:rsid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</w:p>
    <w:p w:rsid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</w:p>
    <w:p w:rsid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8491649" cy="5780612"/>
            <wp:effectExtent l="2857" t="0" r="7938" b="7937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00908_153229.jpg"/>
                    <pic:cNvPicPr/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69" t="2038" r="11279"/>
                    <a:stretch/>
                  </pic:blipFill>
                  <pic:spPr bwMode="auto">
                    <a:xfrm rot="5400000">
                      <a:off x="0" y="0"/>
                      <a:ext cx="8495726" cy="57833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</w:p>
    <w:p w:rsid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</w:p>
    <w:p w:rsidR="00E7437F" w:rsidRPr="00E7437F" w:rsidRDefault="00E7437F" w:rsidP="00E7437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29029" cy="42386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00908_153917.jpg"/>
                    <pic:cNvPicPr/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46" t="1996" r="12293" b="2224"/>
                    <a:stretch/>
                  </pic:blipFill>
                  <pic:spPr bwMode="auto">
                    <a:xfrm>
                      <a:off x="0" y="0"/>
                      <a:ext cx="5931106" cy="4240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E7437F" w:rsidRPr="00E743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DE4447"/>
    <w:multiLevelType w:val="hybridMultilevel"/>
    <w:tmpl w:val="023E76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600"/>
    <w:rsid w:val="00003600"/>
    <w:rsid w:val="000B5234"/>
    <w:rsid w:val="003657DE"/>
    <w:rsid w:val="00C64CF7"/>
    <w:rsid w:val="00E74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8BD2B"/>
  <w15:chartTrackingRefBased/>
  <w15:docId w15:val="{89B4FCDE-18C8-4E5B-A3D5-1D3AA4CF0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36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2020-09-09T16:13:00Z</dcterms:created>
  <dcterms:modified xsi:type="dcterms:W3CDTF">2020-09-09T16:41:00Z</dcterms:modified>
</cp:coreProperties>
</file>